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300" w:lineRule="auto"/>
        <w:jc w:val="center"/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  <w:t>《</w:t>
      </w: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eastAsia="zh-CN"/>
        </w:rPr>
        <w:t>机械</w:t>
      </w:r>
      <w:r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  <w:t>制图与CAD I》课程标准</w:t>
      </w:r>
    </w:p>
    <w:p>
      <w:pPr>
        <w:widowControl/>
        <w:wordWrap w:val="0"/>
        <w:spacing w:line="300" w:lineRule="auto"/>
        <w:jc w:val="center"/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</w:pPr>
    </w:p>
    <w:p>
      <w:pPr>
        <w:pStyle w:val="19"/>
        <w:spacing w:after="0"/>
        <w:ind w:firstLine="396"/>
        <w:rPr>
          <w:rFonts w:ascii="宋体" w:hAnsi="宋体" w:eastAsia="宋体"/>
          <w:b/>
          <w:color w:val="FF0000"/>
          <w:sz w:val="21"/>
          <w:szCs w:val="21"/>
        </w:rPr>
      </w:pP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一、课程信息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课程名称：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机械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制图与CAD I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 xml:space="preserve">课程编码：460609014  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适用专业：无人机应用技术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课程学时：72学时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课程学分：4学分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二、课程定位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（一）课程性质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《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机械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制图与CAD I》课程是无人机应用技术专业的一门专业基础课，本课程针对能适应生产、建设、管理。服务第一线人才需求组织教学内容，按照工作过程设计教学环节，为光伏工程设备操作、调试、保养与维护，工装设计与制造，车间生产组织与技术管理等岗位需求提供职业能力，为培养高端技能型专门人才提供保障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（二）课程任务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通过本课程的学习，为培养学生的空间形象思维能力、制图技能、构形设计能力打下必要的基础。同时，它又是学生学习有关后续课程、完成课程设计和毕业设计不可缺少的基础。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三、课程设计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（一）设计理念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1、面向第一位学生，让学生都能参加学习活动，着眼学生的发展，关注学生全面发展，着重学习基础知识和基本技术；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2、增强培养学生的学习和自学能力，获得新知识的能力，剖析和解决问题的能力，以及与人沟通合作的能力。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3、培养学生的专业思维能力和专业实践能力。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（二）设计思路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1、以基础专业教学计划培养目标为依据，以岗位需求为基本出发点，以学生发展为本位。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2、让学生掌握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机械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制图的国家标准要求，能够应用计算机进行零件图和装配图的绘制，培养学生初步解决工程实际问题的能力。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3、在课程实施过程中，充分利用课程特征，加大学生工程体验和情感体验的教学设计，激发学生的主体意识和学习兴趣。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四、课程目标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（一）总体目标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本课程教学以课程教学为中心，以实例为主线，注重实用，加强尺规绘图实践操作，强调设计的一般方法。学习完本课程后，学生应能独立进行产品零件的设计和绘制。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（二）具体目标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1.素质目标：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（1）培养学生认真负责、吃苦耐劳的工作态度和严谨细致的工作作风；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（2）培养学生自主学习意识和自学能力；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（3）培养团队合作与交流的能力，具有良好的工程素养；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（4）培养学生精益求精、不畏困难、勇于创新的大国工匠精神；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（5）具有科技报国的家国情怀和使命担当；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（6）崇尚宪法，遵法守纪、履行道德准则和行为规范。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2.知识目标：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（1）掌握正投影法的基本理论和作图方法。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（2）掌握并能够执行制图的国家标准及有关的技术标准。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（3）熟悉中等程度的零件图和装配图的识读及绘图方法。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3.能力目标：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（1）具备基本的空间想象和思维能力；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（2）具备正确识读和绘制中等复杂程度的零件图和装配图的能力；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（3）能够利用绘图工具、仪器绘制零件图和装配图的基本能力；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（4）具备基本测绘能力。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五、教学内容与安排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（一）教学内容设计原则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1、转变教育观念，自觉体现课堂教学目标的多元化；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2、注重学习过程，努力保证学生有效地自主学习；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3、注意指导学生的学习方法和思维过程；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4、注意课堂教学过程的科学性和最优化。</w:t>
      </w:r>
    </w:p>
    <w:p>
      <w:pPr>
        <w:widowControl/>
        <w:ind w:firstLine="456" w:firstLineChars="200"/>
        <w:outlineLvl w:val="0"/>
        <w:rPr>
          <w:rFonts w:cs="宋体" w:asciiTheme="minorEastAsia" w:hAnsiTheme="minorEastAsia" w:eastAsiaTheme="minorEastAsia"/>
          <w:kern w:val="36"/>
          <w:sz w:val="24"/>
        </w:rPr>
      </w:pPr>
      <w:r>
        <w:rPr>
          <w:rFonts w:hint="eastAsia" w:cs="宋体" w:asciiTheme="minorEastAsia" w:hAnsiTheme="minorEastAsia" w:eastAsiaTheme="minorEastAsia"/>
          <w:kern w:val="36"/>
          <w:sz w:val="24"/>
        </w:rPr>
        <w:t>（二） 教学内容设计</w:t>
      </w:r>
    </w:p>
    <w:p>
      <w:pPr>
        <w:pStyle w:val="17"/>
        <w:jc w:val="center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表1：教学内容设计</w:t>
      </w:r>
    </w:p>
    <w:tbl>
      <w:tblPr>
        <w:tblStyle w:val="11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1258"/>
        <w:gridCol w:w="1343"/>
        <w:gridCol w:w="1202"/>
        <w:gridCol w:w="2614"/>
        <w:gridCol w:w="1546"/>
        <w:gridCol w:w="442"/>
        <w:gridCol w:w="4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237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677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教学单元/专题</w:t>
            </w:r>
          </w:p>
        </w:tc>
        <w:tc>
          <w:tcPr>
            <w:tcW w:w="723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教学/竞赛要点</w:t>
            </w:r>
          </w:p>
        </w:tc>
        <w:tc>
          <w:tcPr>
            <w:tcW w:w="647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素质目标</w:t>
            </w:r>
          </w:p>
        </w:tc>
        <w:tc>
          <w:tcPr>
            <w:tcW w:w="1407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知识目标</w:t>
            </w:r>
          </w:p>
        </w:tc>
        <w:tc>
          <w:tcPr>
            <w:tcW w:w="829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能力目标</w:t>
            </w:r>
          </w:p>
        </w:tc>
        <w:tc>
          <w:tcPr>
            <w:tcW w:w="476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237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77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23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47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07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29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理论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实践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机械制图的基本知识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平面图形的分析和画法。</w:t>
            </w:r>
          </w:p>
        </w:tc>
        <w:tc>
          <w:tcPr>
            <w:tcW w:w="64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培养认真负责的工作态度。</w:t>
            </w:r>
          </w:p>
        </w:tc>
        <w:tc>
          <w:tcPr>
            <w:tcW w:w="140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使学生理解本课程对今后工作的重要性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掌握图幅和格式，图线的使用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掌握几何作图的方法掌握平面图形的分析和画法</w:t>
            </w:r>
          </w:p>
        </w:tc>
        <w:tc>
          <w:tcPr>
            <w:tcW w:w="82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直线、圆弧光滑连接的能力。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投影理论的基础知识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投影理论基础</w:t>
            </w:r>
          </w:p>
        </w:tc>
        <w:tc>
          <w:tcPr>
            <w:tcW w:w="64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自主学习的习惯，能够获取、处理和表达技术信息，</w:t>
            </w:r>
          </w:p>
        </w:tc>
        <w:tc>
          <w:tcPr>
            <w:tcW w:w="140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掌握正投影的基本性质，点、线、面的三面投影规律，截交线、相贯线的画法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掌握三视图的绘制，以及用AUTOCAD命令绘制简单物体的三视图</w:t>
            </w:r>
          </w:p>
        </w:tc>
        <w:tc>
          <w:tcPr>
            <w:tcW w:w="82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正确绘制相贯线和三视图的能力。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基本立体的投影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基本立体的投影</w:t>
            </w:r>
          </w:p>
        </w:tc>
        <w:tc>
          <w:tcPr>
            <w:tcW w:w="64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培养认真严谨细致的工作作风。</w:t>
            </w:r>
          </w:p>
        </w:tc>
        <w:tc>
          <w:tcPr>
            <w:tcW w:w="140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掌握平面立体和曲面立体的投影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熟悉基本体的表面交线。</w:t>
            </w:r>
          </w:p>
        </w:tc>
        <w:tc>
          <w:tcPr>
            <w:tcW w:w="82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想象出物体空间形状的能力。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组合体的投影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组合体的画法和尺寸标注</w:t>
            </w:r>
          </w:p>
        </w:tc>
        <w:tc>
          <w:tcPr>
            <w:tcW w:w="64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培养学生精益求精、不畏困难、勇于创新</w:t>
            </w:r>
          </w:p>
        </w:tc>
        <w:tc>
          <w:tcPr>
            <w:tcW w:w="140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组合体组合形式和表面连接关系，组合体的画法、尺寸标注，组合体读图方法。</w:t>
            </w:r>
          </w:p>
        </w:tc>
        <w:tc>
          <w:tcPr>
            <w:tcW w:w="82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正确绘制组合体三视图、正确标注尺寸。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  <w:jc w:val="center"/>
        </w:trPr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工程形体常用的基本表示法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三视图的表达方法</w:t>
            </w:r>
          </w:p>
        </w:tc>
        <w:tc>
          <w:tcPr>
            <w:tcW w:w="64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培养制定并实施工作计划的能力、团队合作与交流。</w:t>
            </w:r>
          </w:p>
        </w:tc>
        <w:tc>
          <w:tcPr>
            <w:tcW w:w="140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掌握基本视图、向视图、局部视图、斜视图画法和标注，断面图的画法，局部放大图的画法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学会用AUTOCAD进行图案填充。</w:t>
            </w:r>
          </w:p>
        </w:tc>
        <w:tc>
          <w:tcPr>
            <w:tcW w:w="82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通史制定并实施工作计划的能力、团队合作与交流的能力。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常用的结构要素和零件的特殊表示法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标准件和常用件的画法</w:t>
            </w:r>
          </w:p>
        </w:tc>
        <w:tc>
          <w:tcPr>
            <w:tcW w:w="64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养成良好的工程素养</w:t>
            </w:r>
          </w:p>
        </w:tc>
        <w:tc>
          <w:tcPr>
            <w:tcW w:w="140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掌握螺丝、螺母、弹簧、齿轮、轴承等标准件和紧固件的画法；</w:t>
            </w:r>
          </w:p>
        </w:tc>
        <w:tc>
          <w:tcPr>
            <w:tcW w:w="82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正确、熟练地使用常用的绘图工具。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零件图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⑴零件图的绘制、尺寸标注；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⑵读零件图的方法。</w:t>
            </w:r>
          </w:p>
        </w:tc>
        <w:tc>
          <w:tcPr>
            <w:tcW w:w="64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培养良好的职业道德和职业情感。</w:t>
            </w:r>
          </w:p>
        </w:tc>
        <w:tc>
          <w:tcPr>
            <w:tcW w:w="140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掌握零件图的内容、要求和画法，表面粗糙度、极限与配合的基本概念及标注方法，形位公差的概念及标注方法，读零件图的方法。</w:t>
            </w:r>
          </w:p>
        </w:tc>
        <w:tc>
          <w:tcPr>
            <w:tcW w:w="82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养成规范制图的习惯，具有一定的绘制草图的技能。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装配图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配图的规定画法，尺寸标注及技术要求；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读装配图的基本要求、方法和步骤。</w:t>
            </w:r>
          </w:p>
        </w:tc>
        <w:tc>
          <w:tcPr>
            <w:tcW w:w="64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培养吃苦耐劳的工作态度</w:t>
            </w:r>
          </w:p>
        </w:tc>
        <w:tc>
          <w:tcPr>
            <w:tcW w:w="140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装配图的作用、内容、规定画法，装配图的尺寸标注及技术要求，读装配图的基本要求、方法和步骤。</w:t>
            </w:r>
          </w:p>
        </w:tc>
        <w:tc>
          <w:tcPr>
            <w:tcW w:w="82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适应制图技术和标准变化的需要的能力。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237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AutoCAD软件及其应用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AUTOCAD常用的绘图命令和编辑命令</w:t>
            </w:r>
          </w:p>
        </w:tc>
        <w:tc>
          <w:tcPr>
            <w:tcW w:w="64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提高适应职业变化的能力。</w:t>
            </w:r>
          </w:p>
        </w:tc>
        <w:tc>
          <w:tcPr>
            <w:tcW w:w="140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了解并掌握AUTOCAD常用的绘图命令和编辑命令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掌握尺寸标注方法</w:t>
            </w:r>
          </w:p>
        </w:tc>
        <w:tc>
          <w:tcPr>
            <w:tcW w:w="82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具备AUTOCAD正确绘制视图的能力。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523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238" w:type="pct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24</w:t>
            </w:r>
          </w:p>
        </w:tc>
      </w:tr>
    </w:tbl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六、考核标准与方式设计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（一）考核标准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本课程的考核标准依据课程目标建立课程考核的“应知”“应会”体系详见下表。</w:t>
      </w:r>
    </w:p>
    <w:p>
      <w:pPr>
        <w:pStyle w:val="7"/>
        <w:widowControl w:val="0"/>
        <w:spacing w:before="0" w:beforeAutospacing="0" w:after="0" w:afterAutospacing="0"/>
        <w:jc w:val="center"/>
        <w:rPr>
          <w:rFonts w:hint="eastAsia" w:ascii="宋体" w:hAnsi="宋体" w:eastAsia="宋体" w:cs="宋体"/>
          <w:color w:val="000000" w:themeColor="text1"/>
        </w:rPr>
      </w:pPr>
      <w:r>
        <w:rPr>
          <w:rFonts w:hint="eastAsia" w:ascii="宋体" w:hAnsi="宋体" w:eastAsia="宋体" w:cs="宋体"/>
          <w:color w:val="000000" w:themeColor="text1"/>
        </w:rPr>
        <w:t>表2：课程考核标准表</w:t>
      </w:r>
    </w:p>
    <w:tbl>
      <w:tblPr>
        <w:tblStyle w:val="11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805"/>
        <w:gridCol w:w="4053"/>
        <w:gridCol w:w="292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70" w:type="pct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/>
            <w:r>
              <w:rPr>
                <w:rStyle w:val="22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97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教学单元</w:t>
            </w:r>
          </w:p>
        </w:tc>
        <w:tc>
          <w:tcPr>
            <w:tcW w:w="218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应知</w:t>
            </w:r>
          </w:p>
        </w:tc>
        <w:tc>
          <w:tcPr>
            <w:tcW w:w="1576" w:type="pc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应会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机械制图基本知识</w:t>
            </w:r>
          </w:p>
        </w:tc>
        <w:tc>
          <w:tcPr>
            <w:tcW w:w="2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7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Style w:val="22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平面图形的分析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Style w:val="22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平面图形画法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投影理论基础知识</w:t>
            </w:r>
          </w:p>
        </w:tc>
        <w:tc>
          <w:tcPr>
            <w:tcW w:w="2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Style w:val="22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点、线、面的三面投影规律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Style w:val="22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截交线、相贯线的画法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基本立体的投影</w:t>
            </w:r>
          </w:p>
        </w:tc>
        <w:tc>
          <w:tcPr>
            <w:tcW w:w="2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Style w:val="22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平面立体和曲面立体的投影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Style w:val="22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基本体的表面交线的画法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组合体的投影</w:t>
            </w:r>
          </w:p>
        </w:tc>
        <w:tc>
          <w:tcPr>
            <w:tcW w:w="2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Style w:val="22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组合体组合形式和表面连接关系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Style w:val="22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组合体的画法及尺寸标注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7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工程形体常用的基本表示法</w:t>
            </w:r>
          </w:p>
        </w:tc>
        <w:tc>
          <w:tcPr>
            <w:tcW w:w="2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Style w:val="22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基本视图、向视图、局部视图、斜视图画法和标注，、断面图的、局部放大图基本概念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6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Style w:val="22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基本视图、向视图、局部视图、斜视图、断面图、的画法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常用的结构要素和零件的特殊表示法</w:t>
            </w:r>
          </w:p>
        </w:tc>
        <w:tc>
          <w:tcPr>
            <w:tcW w:w="2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7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Style w:val="22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常用标准件的表达方法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Style w:val="22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螺丝、螺母、弹簧、齿轮、轴承等标准件和紧固件的画法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70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零件图</w:t>
            </w:r>
          </w:p>
        </w:tc>
        <w:tc>
          <w:tcPr>
            <w:tcW w:w="2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Style w:val="22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表面粗糙度、极限与配合、形位公差的基本概念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Style w:val="22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识读、画零件图；表面粗糙度、极限与配合及形位公差的标注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70" w:type="pct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7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装配图</w:t>
            </w:r>
          </w:p>
        </w:tc>
        <w:tc>
          <w:tcPr>
            <w:tcW w:w="218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Style w:val="22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装配图的作用及内容，读装配图的基本要求</w:t>
            </w:r>
          </w:p>
        </w:tc>
        <w:tc>
          <w:tcPr>
            <w:tcW w:w="1576" w:type="pct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5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Style w:val="22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22"/>
                <w:sz w:val="21"/>
                <w:szCs w:val="21"/>
                <w:lang w:val="en-US" w:eastAsia="zh-CN" w:bidi="ar"/>
              </w:rPr>
              <w:t>装配图的尺寸标注及技术要求</w:t>
            </w:r>
          </w:p>
        </w:tc>
      </w:tr>
      <w:bookmarkEnd w:id="0"/>
    </w:tbl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（二）考核方式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本课程采用教学过程考核和课程结束考核方式进行。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1.教学过程考核：包括学生到课、课堂交流、实训练习、平时作业、阶段测练、期中考试等环节，由任课教师在课程教学过程中实施与评定；占课程总评成绩的40%。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2.课程结束考核：由教研室在课程结束时组织实施，采用闭卷考试；占课程总评成绩的60%。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七、实施建议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（一）教材编写与使用选择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《工程制图与CAD》，张佑林主编，北京航空航天大学出版社，2021年8月第1版。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（二）教学方法与手段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1.教学模式：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本课程重视学生在校学习与实际工作的一致性，有针对性地采取工学交替、任务驱动、项目导向、课堂与上机实践相结合的教学模式。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2.教学方法：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本课程根据课程内容和学生特点，灵活运用演示教学、案例讲解、分组讨论、ppt动画展示等多种教学方法引导学生积极思考、乐于实践，提高教学效果。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3.教学手段：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注重理论和实践相结合，由浅入深，循序渐进；要让学生多看、多读、多想、反复实践；要督促学生及时、认真、独立地完成作业。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（三）课程资源开发与利用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 xml:space="preserve">1、超星网络教学平台：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instrText xml:space="preserve"> HYPERLINK "http://mooc1.chaoxing.com" </w:instrTex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http://mooc1.chaoxing.com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fldChar w:fldCharType="end"/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 xml:space="preserve">2、学习通：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instrText xml:space="preserve"> HYPERLINK "http://www.xuexi365.com" </w:instrTex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http://www.xuexi365.com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 xml:space="preserve">; 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3、AutoCAD零基础快速入门教程-92工业网：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instrText xml:space="preserve"> HYPERLINK "https://www.92gyw.com/promotion/da8781c9?bd_vid=10383271216350333429" </w:instrTex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https://www.92gyw.com/promotion/da8781c9?bd_vid=10383271216350333429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fldChar w:fldCharType="end"/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4、CAD机械制图-软件概述 - 软件入门教程_Auto CAD（2021） - 虎课网：https://huke88.com/course/128194.html?sem=baidu&amp;kw=105259&amp;bd_vid=10173711536749140512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八、编制说明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编写人：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张国军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讲师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 xml:space="preserve">       赣西科技职业学院材料与制造专业教研室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审核人：廖凯    副教授/高级工程师  赣西科技职业学院智能制造学院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执行日：本标准从2024年3月起执行。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422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701" w:right="1417" w:bottom="1417" w:left="1417" w:header="851" w:footer="992" w:gutter="0"/>
      <w:pgNumType w:fmt="numberInDash"/>
      <w:cols w:space="720" w:num="1"/>
      <w:docGrid w:type="linesAndChars" w:linePitch="394" w:charSpace="-26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center" w:pos="4536"/>
        <w:tab w:val="clear" w:pos="4153"/>
      </w:tabs>
    </w:pPr>
    <w:r>
      <w:pict>
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Dy0HMP5gEA&#10;AMgDAAAOAAAAAAAAAAEAIAAAACIBAABkcnMvZTJvRG9jLnhtbFBLBQYAAAAABgAGAFkBAAB6BQAA&#10;AAA=&#10;">
          <v:path/>
          <v:fill on="f" focussize="0,0"/>
          <v:stroke on="f" weight="1.2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8"/>
                  <w:rPr>
                    <w:rStyle w:val="15"/>
                  </w:rPr>
                </w:pPr>
                <w:r>
                  <w:fldChar w:fldCharType="begin"/>
                </w:r>
                <w:r>
                  <w:rPr>
                    <w:rStyle w:val="15"/>
                  </w:rP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15"/>
                  </w:rPr>
                  <w:t>- 4 -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rFonts w:hint="eastAsia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0D5BF4"/>
    <w:multiLevelType w:val="singleLevel"/>
    <w:tmpl w:val="820D5BF4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881E3FCD"/>
    <w:multiLevelType w:val="singleLevel"/>
    <w:tmpl w:val="881E3FC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8B9993C7"/>
    <w:multiLevelType w:val="singleLevel"/>
    <w:tmpl w:val="8B9993C7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8D595158"/>
    <w:multiLevelType w:val="singleLevel"/>
    <w:tmpl w:val="8D59515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940E78B6"/>
    <w:multiLevelType w:val="singleLevel"/>
    <w:tmpl w:val="940E78B6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>
    <w:nsid w:val="9BC9E6F4"/>
    <w:multiLevelType w:val="singleLevel"/>
    <w:tmpl w:val="9BC9E6F4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>
    <w:nsid w:val="A39C84E3"/>
    <w:multiLevelType w:val="singleLevel"/>
    <w:tmpl w:val="A39C84E3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7">
    <w:nsid w:val="A51A0F86"/>
    <w:multiLevelType w:val="singleLevel"/>
    <w:tmpl w:val="A51A0F86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8">
    <w:nsid w:val="A9C29E1A"/>
    <w:multiLevelType w:val="singleLevel"/>
    <w:tmpl w:val="A9C29E1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9">
    <w:nsid w:val="ABE8AA3A"/>
    <w:multiLevelType w:val="singleLevel"/>
    <w:tmpl w:val="ABE8AA3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>
    <w:nsid w:val="ADA91A00"/>
    <w:multiLevelType w:val="singleLevel"/>
    <w:tmpl w:val="ADA91A00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1">
    <w:nsid w:val="AED4DAE6"/>
    <w:multiLevelType w:val="singleLevel"/>
    <w:tmpl w:val="AED4DAE6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2">
    <w:nsid w:val="AF8BD918"/>
    <w:multiLevelType w:val="singleLevel"/>
    <w:tmpl w:val="AF8BD91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3">
    <w:nsid w:val="C0B0BAC1"/>
    <w:multiLevelType w:val="singleLevel"/>
    <w:tmpl w:val="C0B0BAC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4">
    <w:nsid w:val="C349CF86"/>
    <w:multiLevelType w:val="singleLevel"/>
    <w:tmpl w:val="C349CF86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5">
    <w:nsid w:val="CF7056DF"/>
    <w:multiLevelType w:val="singleLevel"/>
    <w:tmpl w:val="CF7056D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6">
    <w:nsid w:val="CF8ACA10"/>
    <w:multiLevelType w:val="singleLevel"/>
    <w:tmpl w:val="CF8ACA10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7">
    <w:nsid w:val="D85AFDA6"/>
    <w:multiLevelType w:val="singleLevel"/>
    <w:tmpl w:val="D85AFDA6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8">
    <w:nsid w:val="DDC7E5B7"/>
    <w:multiLevelType w:val="singleLevel"/>
    <w:tmpl w:val="DDC7E5B7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9">
    <w:nsid w:val="E4033531"/>
    <w:multiLevelType w:val="singleLevel"/>
    <w:tmpl w:val="E403353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0">
    <w:nsid w:val="E679C278"/>
    <w:multiLevelType w:val="singleLevel"/>
    <w:tmpl w:val="E679C27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1">
    <w:nsid w:val="E8EBA8A6"/>
    <w:multiLevelType w:val="singleLevel"/>
    <w:tmpl w:val="E8EBA8A6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2">
    <w:nsid w:val="EC4BA308"/>
    <w:multiLevelType w:val="singleLevel"/>
    <w:tmpl w:val="EC4BA30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3">
    <w:nsid w:val="ECA0E336"/>
    <w:multiLevelType w:val="singleLevel"/>
    <w:tmpl w:val="ECA0E336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4">
    <w:nsid w:val="EEC55D1A"/>
    <w:multiLevelType w:val="singleLevel"/>
    <w:tmpl w:val="EEC55D1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5">
    <w:nsid w:val="F3AF670B"/>
    <w:multiLevelType w:val="singleLevel"/>
    <w:tmpl w:val="F3AF670B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6">
    <w:nsid w:val="F46A7FC1"/>
    <w:multiLevelType w:val="singleLevel"/>
    <w:tmpl w:val="F46A7FC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7">
    <w:nsid w:val="F5085E4F"/>
    <w:multiLevelType w:val="singleLevel"/>
    <w:tmpl w:val="F50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8">
    <w:nsid w:val="F555A1E1"/>
    <w:multiLevelType w:val="singleLevel"/>
    <w:tmpl w:val="F555A1E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9">
    <w:nsid w:val="FE53221B"/>
    <w:multiLevelType w:val="singleLevel"/>
    <w:tmpl w:val="FE53221B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0">
    <w:nsid w:val="01965E9A"/>
    <w:multiLevelType w:val="singleLevel"/>
    <w:tmpl w:val="01965E9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1">
    <w:nsid w:val="057546D2"/>
    <w:multiLevelType w:val="singleLevel"/>
    <w:tmpl w:val="057546D2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2">
    <w:nsid w:val="067A80AD"/>
    <w:multiLevelType w:val="singleLevel"/>
    <w:tmpl w:val="067A80A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3">
    <w:nsid w:val="0ECCF555"/>
    <w:multiLevelType w:val="singleLevel"/>
    <w:tmpl w:val="0ECCF55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4">
    <w:nsid w:val="1564B8FC"/>
    <w:multiLevelType w:val="singleLevel"/>
    <w:tmpl w:val="1564B8FC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5">
    <w:nsid w:val="1C035418"/>
    <w:multiLevelType w:val="singleLevel"/>
    <w:tmpl w:val="1C03541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6">
    <w:nsid w:val="1D5C3938"/>
    <w:multiLevelType w:val="singleLevel"/>
    <w:tmpl w:val="1D5C393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7">
    <w:nsid w:val="1E5E0332"/>
    <w:multiLevelType w:val="singleLevel"/>
    <w:tmpl w:val="1E5E0332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8">
    <w:nsid w:val="2216286F"/>
    <w:multiLevelType w:val="singleLevel"/>
    <w:tmpl w:val="2216286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9">
    <w:nsid w:val="265E7739"/>
    <w:multiLevelType w:val="singleLevel"/>
    <w:tmpl w:val="265E7739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0">
    <w:nsid w:val="32A82D45"/>
    <w:multiLevelType w:val="singleLevel"/>
    <w:tmpl w:val="32A82D4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1">
    <w:nsid w:val="3C446B1A"/>
    <w:multiLevelType w:val="singleLevel"/>
    <w:tmpl w:val="3C446B1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2">
    <w:nsid w:val="49115D29"/>
    <w:multiLevelType w:val="singleLevel"/>
    <w:tmpl w:val="49115D29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3">
    <w:nsid w:val="4E160B98"/>
    <w:multiLevelType w:val="singleLevel"/>
    <w:tmpl w:val="4E160B9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4">
    <w:nsid w:val="54A4032A"/>
    <w:multiLevelType w:val="singleLevel"/>
    <w:tmpl w:val="54A4032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5">
    <w:nsid w:val="5DF89653"/>
    <w:multiLevelType w:val="singleLevel"/>
    <w:tmpl w:val="5DF89653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6">
    <w:nsid w:val="6247D7EC"/>
    <w:multiLevelType w:val="singleLevel"/>
    <w:tmpl w:val="6247D7EC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7">
    <w:nsid w:val="66BC205E"/>
    <w:multiLevelType w:val="singleLevel"/>
    <w:tmpl w:val="66BC205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8">
    <w:nsid w:val="68222451"/>
    <w:multiLevelType w:val="singleLevel"/>
    <w:tmpl w:val="6822245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9">
    <w:nsid w:val="6CBF667C"/>
    <w:multiLevelType w:val="singleLevel"/>
    <w:tmpl w:val="6CBF667C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0">
    <w:nsid w:val="6E6A62CB"/>
    <w:multiLevelType w:val="singleLevel"/>
    <w:tmpl w:val="6E6A62CB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1">
    <w:nsid w:val="7B0D140C"/>
    <w:multiLevelType w:val="singleLevel"/>
    <w:tmpl w:val="7B0D140C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42"/>
  </w:num>
  <w:num w:numId="3">
    <w:abstractNumId w:val="35"/>
  </w:num>
  <w:num w:numId="4">
    <w:abstractNumId w:val="41"/>
  </w:num>
  <w:num w:numId="5">
    <w:abstractNumId w:val="44"/>
  </w:num>
  <w:num w:numId="6">
    <w:abstractNumId w:val="20"/>
  </w:num>
  <w:num w:numId="7">
    <w:abstractNumId w:val="0"/>
  </w:num>
  <w:num w:numId="8">
    <w:abstractNumId w:val="12"/>
  </w:num>
  <w:num w:numId="9">
    <w:abstractNumId w:val="8"/>
  </w:num>
  <w:num w:numId="10">
    <w:abstractNumId w:val="7"/>
  </w:num>
  <w:num w:numId="11">
    <w:abstractNumId w:val="28"/>
  </w:num>
  <w:num w:numId="12">
    <w:abstractNumId w:val="22"/>
  </w:num>
  <w:num w:numId="13">
    <w:abstractNumId w:val="27"/>
  </w:num>
  <w:num w:numId="14">
    <w:abstractNumId w:val="39"/>
  </w:num>
  <w:num w:numId="15">
    <w:abstractNumId w:val="6"/>
  </w:num>
  <w:num w:numId="16">
    <w:abstractNumId w:val="26"/>
  </w:num>
  <w:num w:numId="17">
    <w:abstractNumId w:val="24"/>
  </w:num>
  <w:num w:numId="18">
    <w:abstractNumId w:val="51"/>
  </w:num>
  <w:num w:numId="19">
    <w:abstractNumId w:val="25"/>
  </w:num>
  <w:num w:numId="20">
    <w:abstractNumId w:val="48"/>
  </w:num>
  <w:num w:numId="21">
    <w:abstractNumId w:val="32"/>
  </w:num>
  <w:num w:numId="22">
    <w:abstractNumId w:val="38"/>
  </w:num>
  <w:num w:numId="23">
    <w:abstractNumId w:val="18"/>
  </w:num>
  <w:num w:numId="24">
    <w:abstractNumId w:val="3"/>
  </w:num>
  <w:num w:numId="25">
    <w:abstractNumId w:val="17"/>
  </w:num>
  <w:num w:numId="26">
    <w:abstractNumId w:val="1"/>
  </w:num>
  <w:num w:numId="27">
    <w:abstractNumId w:val="15"/>
  </w:num>
  <w:num w:numId="28">
    <w:abstractNumId w:val="36"/>
  </w:num>
  <w:num w:numId="29">
    <w:abstractNumId w:val="43"/>
  </w:num>
  <w:num w:numId="30">
    <w:abstractNumId w:val="33"/>
  </w:num>
  <w:num w:numId="31">
    <w:abstractNumId w:val="5"/>
  </w:num>
  <w:num w:numId="32">
    <w:abstractNumId w:val="11"/>
  </w:num>
  <w:num w:numId="33">
    <w:abstractNumId w:val="21"/>
  </w:num>
  <w:num w:numId="34">
    <w:abstractNumId w:val="23"/>
  </w:num>
  <w:num w:numId="35">
    <w:abstractNumId w:val="29"/>
  </w:num>
  <w:num w:numId="36">
    <w:abstractNumId w:val="45"/>
  </w:num>
  <w:num w:numId="37">
    <w:abstractNumId w:val="9"/>
  </w:num>
  <w:num w:numId="38">
    <w:abstractNumId w:val="40"/>
  </w:num>
  <w:num w:numId="39">
    <w:abstractNumId w:val="47"/>
  </w:num>
  <w:num w:numId="40">
    <w:abstractNumId w:val="34"/>
  </w:num>
  <w:num w:numId="41">
    <w:abstractNumId w:val="31"/>
  </w:num>
  <w:num w:numId="42">
    <w:abstractNumId w:val="14"/>
  </w:num>
  <w:num w:numId="43">
    <w:abstractNumId w:val="16"/>
  </w:num>
  <w:num w:numId="44">
    <w:abstractNumId w:val="30"/>
  </w:num>
  <w:num w:numId="45">
    <w:abstractNumId w:val="2"/>
  </w:num>
  <w:num w:numId="46">
    <w:abstractNumId w:val="50"/>
  </w:num>
  <w:num w:numId="47">
    <w:abstractNumId w:val="49"/>
  </w:num>
  <w:num w:numId="48">
    <w:abstractNumId w:val="10"/>
  </w:num>
  <w:num w:numId="49">
    <w:abstractNumId w:val="19"/>
  </w:num>
  <w:num w:numId="50">
    <w:abstractNumId w:val="37"/>
  </w:num>
  <w:num w:numId="51">
    <w:abstractNumId w:val="46"/>
  </w:num>
  <w:num w:numId="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HorizontalSpacing w:val="189"/>
  <w:drawingGridVerticalSpacing w:val="35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GY0MjAyMjU0NTE2ODAzYjZjNTg0ZThkYjFhYTQ4NzkifQ=="/>
  </w:docVars>
  <w:rsids>
    <w:rsidRoot w:val="00437DC1"/>
    <w:rsid w:val="00002FA5"/>
    <w:rsid w:val="000213D4"/>
    <w:rsid w:val="0002203E"/>
    <w:rsid w:val="0003203F"/>
    <w:rsid w:val="000572B5"/>
    <w:rsid w:val="0006761E"/>
    <w:rsid w:val="00076329"/>
    <w:rsid w:val="0008335A"/>
    <w:rsid w:val="00096E65"/>
    <w:rsid w:val="000C59C8"/>
    <w:rsid w:val="000C5D63"/>
    <w:rsid w:val="000F4601"/>
    <w:rsid w:val="000F68D6"/>
    <w:rsid w:val="00110895"/>
    <w:rsid w:val="00112D50"/>
    <w:rsid w:val="00140607"/>
    <w:rsid w:val="00154577"/>
    <w:rsid w:val="0015671A"/>
    <w:rsid w:val="0016213B"/>
    <w:rsid w:val="00162E34"/>
    <w:rsid w:val="00181930"/>
    <w:rsid w:val="00186A6F"/>
    <w:rsid w:val="001A0165"/>
    <w:rsid w:val="001B2607"/>
    <w:rsid w:val="001D0C30"/>
    <w:rsid w:val="001D7810"/>
    <w:rsid w:val="001E2224"/>
    <w:rsid w:val="002005A8"/>
    <w:rsid w:val="00212254"/>
    <w:rsid w:val="0024382E"/>
    <w:rsid w:val="00246E1A"/>
    <w:rsid w:val="002762C4"/>
    <w:rsid w:val="00280192"/>
    <w:rsid w:val="00280CD0"/>
    <w:rsid w:val="00280D52"/>
    <w:rsid w:val="002A32B8"/>
    <w:rsid w:val="0030335B"/>
    <w:rsid w:val="00305FC3"/>
    <w:rsid w:val="00313325"/>
    <w:rsid w:val="00316AA6"/>
    <w:rsid w:val="00356CB5"/>
    <w:rsid w:val="003661E4"/>
    <w:rsid w:val="00377C52"/>
    <w:rsid w:val="00386BCA"/>
    <w:rsid w:val="003A6F17"/>
    <w:rsid w:val="003C4926"/>
    <w:rsid w:val="003D115F"/>
    <w:rsid w:val="003E4465"/>
    <w:rsid w:val="00411ED1"/>
    <w:rsid w:val="00424A97"/>
    <w:rsid w:val="00435116"/>
    <w:rsid w:val="00437DC1"/>
    <w:rsid w:val="004401CF"/>
    <w:rsid w:val="00450A96"/>
    <w:rsid w:val="004620B2"/>
    <w:rsid w:val="004775C9"/>
    <w:rsid w:val="00484FC9"/>
    <w:rsid w:val="00486A73"/>
    <w:rsid w:val="004A0808"/>
    <w:rsid w:val="004B76C2"/>
    <w:rsid w:val="004C21BE"/>
    <w:rsid w:val="004E71F6"/>
    <w:rsid w:val="00502A17"/>
    <w:rsid w:val="00516EE0"/>
    <w:rsid w:val="005278A0"/>
    <w:rsid w:val="00527FF0"/>
    <w:rsid w:val="005445A8"/>
    <w:rsid w:val="005515E3"/>
    <w:rsid w:val="00577F61"/>
    <w:rsid w:val="00593F9E"/>
    <w:rsid w:val="005C11A9"/>
    <w:rsid w:val="005D3726"/>
    <w:rsid w:val="005E2576"/>
    <w:rsid w:val="006140F7"/>
    <w:rsid w:val="00640410"/>
    <w:rsid w:val="00642EA4"/>
    <w:rsid w:val="00646699"/>
    <w:rsid w:val="00666F7E"/>
    <w:rsid w:val="00667C77"/>
    <w:rsid w:val="0067594C"/>
    <w:rsid w:val="006A4417"/>
    <w:rsid w:val="006E577D"/>
    <w:rsid w:val="006F7C3B"/>
    <w:rsid w:val="007013D1"/>
    <w:rsid w:val="00702ED0"/>
    <w:rsid w:val="0070764A"/>
    <w:rsid w:val="00707DF2"/>
    <w:rsid w:val="00730939"/>
    <w:rsid w:val="00730A4B"/>
    <w:rsid w:val="0073379A"/>
    <w:rsid w:val="00733C9B"/>
    <w:rsid w:val="00744604"/>
    <w:rsid w:val="00763922"/>
    <w:rsid w:val="00765FCD"/>
    <w:rsid w:val="007740DF"/>
    <w:rsid w:val="00783230"/>
    <w:rsid w:val="00787FF9"/>
    <w:rsid w:val="00794356"/>
    <w:rsid w:val="007B6DBD"/>
    <w:rsid w:val="007E290B"/>
    <w:rsid w:val="007E58FC"/>
    <w:rsid w:val="007E76E2"/>
    <w:rsid w:val="007F1F5C"/>
    <w:rsid w:val="00803FAC"/>
    <w:rsid w:val="0088185D"/>
    <w:rsid w:val="00893E3A"/>
    <w:rsid w:val="008A05DD"/>
    <w:rsid w:val="008A12B1"/>
    <w:rsid w:val="008A38BC"/>
    <w:rsid w:val="008B6383"/>
    <w:rsid w:val="008D3526"/>
    <w:rsid w:val="008D502D"/>
    <w:rsid w:val="008E3735"/>
    <w:rsid w:val="008F4037"/>
    <w:rsid w:val="00903A14"/>
    <w:rsid w:val="009056EE"/>
    <w:rsid w:val="00910723"/>
    <w:rsid w:val="00936494"/>
    <w:rsid w:val="0094579E"/>
    <w:rsid w:val="00953D06"/>
    <w:rsid w:val="00996EFF"/>
    <w:rsid w:val="009B007B"/>
    <w:rsid w:val="009F2558"/>
    <w:rsid w:val="00A14F0F"/>
    <w:rsid w:val="00A24284"/>
    <w:rsid w:val="00A33C90"/>
    <w:rsid w:val="00A5511C"/>
    <w:rsid w:val="00A72B2D"/>
    <w:rsid w:val="00A72F24"/>
    <w:rsid w:val="00A87CF2"/>
    <w:rsid w:val="00AA52B3"/>
    <w:rsid w:val="00AC4188"/>
    <w:rsid w:val="00AD54F2"/>
    <w:rsid w:val="00AE5143"/>
    <w:rsid w:val="00AE7DB8"/>
    <w:rsid w:val="00AF2257"/>
    <w:rsid w:val="00B05296"/>
    <w:rsid w:val="00B06132"/>
    <w:rsid w:val="00B15345"/>
    <w:rsid w:val="00B27EAC"/>
    <w:rsid w:val="00B375E3"/>
    <w:rsid w:val="00B553DC"/>
    <w:rsid w:val="00B6377E"/>
    <w:rsid w:val="00B64C82"/>
    <w:rsid w:val="00B678D7"/>
    <w:rsid w:val="00BA5AF6"/>
    <w:rsid w:val="00BB18DE"/>
    <w:rsid w:val="00BB1C00"/>
    <w:rsid w:val="00BC5515"/>
    <w:rsid w:val="00BF1CFD"/>
    <w:rsid w:val="00BF4DCF"/>
    <w:rsid w:val="00BF76FF"/>
    <w:rsid w:val="00BF7999"/>
    <w:rsid w:val="00C16C06"/>
    <w:rsid w:val="00C343A1"/>
    <w:rsid w:val="00C43E33"/>
    <w:rsid w:val="00C464B5"/>
    <w:rsid w:val="00C47CBA"/>
    <w:rsid w:val="00C5342E"/>
    <w:rsid w:val="00C55DDE"/>
    <w:rsid w:val="00C61299"/>
    <w:rsid w:val="00C81C77"/>
    <w:rsid w:val="00C920FF"/>
    <w:rsid w:val="00C96182"/>
    <w:rsid w:val="00CA11C6"/>
    <w:rsid w:val="00CB7BAF"/>
    <w:rsid w:val="00CD38A8"/>
    <w:rsid w:val="00CE55BE"/>
    <w:rsid w:val="00D2228D"/>
    <w:rsid w:val="00D36D6F"/>
    <w:rsid w:val="00D47FB9"/>
    <w:rsid w:val="00D85D26"/>
    <w:rsid w:val="00D865F7"/>
    <w:rsid w:val="00D979C4"/>
    <w:rsid w:val="00DB490D"/>
    <w:rsid w:val="00DC1434"/>
    <w:rsid w:val="00DD2B7B"/>
    <w:rsid w:val="00DD4DAE"/>
    <w:rsid w:val="00DE315B"/>
    <w:rsid w:val="00DF0286"/>
    <w:rsid w:val="00DF2736"/>
    <w:rsid w:val="00DF4B58"/>
    <w:rsid w:val="00E06831"/>
    <w:rsid w:val="00E543C6"/>
    <w:rsid w:val="00E73ECA"/>
    <w:rsid w:val="00E745E7"/>
    <w:rsid w:val="00E74803"/>
    <w:rsid w:val="00E967F2"/>
    <w:rsid w:val="00EC269F"/>
    <w:rsid w:val="00EC3142"/>
    <w:rsid w:val="00EC787E"/>
    <w:rsid w:val="00EF7E32"/>
    <w:rsid w:val="00F031B4"/>
    <w:rsid w:val="00F077A0"/>
    <w:rsid w:val="00F243B4"/>
    <w:rsid w:val="00F31226"/>
    <w:rsid w:val="00F41D59"/>
    <w:rsid w:val="00F6066F"/>
    <w:rsid w:val="00F66423"/>
    <w:rsid w:val="00F76EB2"/>
    <w:rsid w:val="00F921FC"/>
    <w:rsid w:val="00F94747"/>
    <w:rsid w:val="00FA381E"/>
    <w:rsid w:val="00FA63B8"/>
    <w:rsid w:val="00FB550C"/>
    <w:rsid w:val="00FD4F8E"/>
    <w:rsid w:val="00FD6F47"/>
    <w:rsid w:val="01065189"/>
    <w:rsid w:val="01E577CC"/>
    <w:rsid w:val="023A13DD"/>
    <w:rsid w:val="0359423A"/>
    <w:rsid w:val="03B029CE"/>
    <w:rsid w:val="0B2C766D"/>
    <w:rsid w:val="0D267094"/>
    <w:rsid w:val="0EA45385"/>
    <w:rsid w:val="0F4A70BF"/>
    <w:rsid w:val="11B774F3"/>
    <w:rsid w:val="11CB5CBE"/>
    <w:rsid w:val="13F27A1A"/>
    <w:rsid w:val="14B1436D"/>
    <w:rsid w:val="1570087D"/>
    <w:rsid w:val="17606A5A"/>
    <w:rsid w:val="183E5B03"/>
    <w:rsid w:val="19A704C2"/>
    <w:rsid w:val="19A741FA"/>
    <w:rsid w:val="1C4A02B9"/>
    <w:rsid w:val="21662F05"/>
    <w:rsid w:val="21ED3B45"/>
    <w:rsid w:val="22B967CD"/>
    <w:rsid w:val="22E110D2"/>
    <w:rsid w:val="27173710"/>
    <w:rsid w:val="284D1368"/>
    <w:rsid w:val="2C2B3683"/>
    <w:rsid w:val="2C836567"/>
    <w:rsid w:val="2F634C98"/>
    <w:rsid w:val="30420F9B"/>
    <w:rsid w:val="3135093F"/>
    <w:rsid w:val="318E4980"/>
    <w:rsid w:val="335715E3"/>
    <w:rsid w:val="33B23743"/>
    <w:rsid w:val="3489363D"/>
    <w:rsid w:val="349F4E09"/>
    <w:rsid w:val="37ED6C72"/>
    <w:rsid w:val="3801634D"/>
    <w:rsid w:val="397F73F1"/>
    <w:rsid w:val="3B361965"/>
    <w:rsid w:val="3C7E2E74"/>
    <w:rsid w:val="3D6A38DF"/>
    <w:rsid w:val="44111519"/>
    <w:rsid w:val="48E80592"/>
    <w:rsid w:val="4D962607"/>
    <w:rsid w:val="4E195F1D"/>
    <w:rsid w:val="4F7905D1"/>
    <w:rsid w:val="51EA3B15"/>
    <w:rsid w:val="56562F98"/>
    <w:rsid w:val="587A159C"/>
    <w:rsid w:val="591755F3"/>
    <w:rsid w:val="591B0458"/>
    <w:rsid w:val="5E15111B"/>
    <w:rsid w:val="5FEA2429"/>
    <w:rsid w:val="605D1E79"/>
    <w:rsid w:val="61EB04C1"/>
    <w:rsid w:val="63804BA4"/>
    <w:rsid w:val="695063C7"/>
    <w:rsid w:val="6AB66922"/>
    <w:rsid w:val="6B5F5A3C"/>
    <w:rsid w:val="6C29094A"/>
    <w:rsid w:val="6CB30550"/>
    <w:rsid w:val="6D5B17BF"/>
    <w:rsid w:val="6E4F26BA"/>
    <w:rsid w:val="6EED6302"/>
    <w:rsid w:val="706954C6"/>
    <w:rsid w:val="714C424B"/>
    <w:rsid w:val="71AC72D9"/>
    <w:rsid w:val="72942FF3"/>
    <w:rsid w:val="72AF5F7B"/>
    <w:rsid w:val="74714A4F"/>
    <w:rsid w:val="74A6518F"/>
    <w:rsid w:val="757A0823"/>
    <w:rsid w:val="77470352"/>
    <w:rsid w:val="780040FD"/>
    <w:rsid w:val="7AB86F1A"/>
    <w:rsid w:val="7B825CBD"/>
    <w:rsid w:val="7CA8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"/>
    <w:basedOn w:val="1"/>
    <w:autoRedefine/>
    <w:qFormat/>
    <w:uiPriority w:val="0"/>
    <w:pPr>
      <w:spacing w:line="400" w:lineRule="exact"/>
      <w:ind w:firstLine="420"/>
    </w:pPr>
    <w:rPr>
      <w:rFonts w:ascii="宋体" w:hAnsi="宋体"/>
      <w:szCs w:val="21"/>
    </w:rPr>
  </w:style>
  <w:style w:type="paragraph" w:styleId="7">
    <w:name w:val="Plain Text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autoRedefine/>
    <w:qFormat/>
    <w:uiPriority w:val="22"/>
    <w:rPr>
      <w:b/>
      <w:bCs/>
    </w:rPr>
  </w:style>
  <w:style w:type="character" w:styleId="15">
    <w:name w:val="page number"/>
    <w:basedOn w:val="13"/>
    <w:autoRedefine/>
    <w:qFormat/>
    <w:uiPriority w:val="0"/>
  </w:style>
  <w:style w:type="character" w:styleId="16">
    <w:name w:val="Hyperlink"/>
    <w:basedOn w:val="13"/>
    <w:autoRedefine/>
    <w:qFormat/>
    <w:uiPriority w:val="0"/>
    <w:rPr>
      <w:color w:val="0000FF"/>
      <w:u w:val="single"/>
    </w:rPr>
  </w:style>
  <w:style w:type="paragraph" w:customStyle="1" w:styleId="17">
    <w:name w:val="表格文字"/>
    <w:basedOn w:val="1"/>
    <w:autoRedefine/>
    <w:qFormat/>
    <w:uiPriority w:val="0"/>
    <w:pPr>
      <w:spacing w:before="25" w:after="25"/>
      <w:jc w:val="left"/>
    </w:pPr>
    <w:rPr>
      <w:spacing w:val="10"/>
      <w:kern w:val="0"/>
    </w:rPr>
  </w:style>
  <w:style w:type="paragraph" w:customStyle="1" w:styleId="18">
    <w:name w:val="标题三"/>
    <w:basedOn w:val="4"/>
    <w:autoRedefine/>
    <w:qFormat/>
    <w:uiPriority w:val="0"/>
    <w:pPr>
      <w:spacing w:before="0" w:after="0" w:line="360" w:lineRule="auto"/>
      <w:ind w:firstLine="200" w:firstLineChars="200"/>
    </w:pPr>
    <w:rPr>
      <w:rFonts w:ascii="宋体" w:hAnsi="宋体"/>
      <w:sz w:val="28"/>
      <w:szCs w:val="24"/>
    </w:rPr>
  </w:style>
  <w:style w:type="paragraph" w:styleId="19">
    <w:name w:val="List Paragraph"/>
    <w:basedOn w:val="1"/>
    <w:autoRedefine/>
    <w:qFormat/>
    <w:uiPriority w:val="0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0"/>
    </w:rPr>
  </w:style>
  <w:style w:type="paragraph" w:customStyle="1" w:styleId="20">
    <w:name w:val="样式 宋体 行距: 固定值 20 磅"/>
    <w:basedOn w:val="1"/>
    <w:autoRedefine/>
    <w:qFormat/>
    <w:uiPriority w:val="0"/>
    <w:pPr>
      <w:spacing w:line="360" w:lineRule="auto"/>
      <w:ind w:firstLine="200" w:firstLineChars="200"/>
      <w:jc w:val="left"/>
    </w:pPr>
    <w:rPr>
      <w:rFonts w:ascii="宋体" w:hAnsi="宋体" w:cs="宋体"/>
      <w:szCs w:val="20"/>
    </w:rPr>
  </w:style>
  <w:style w:type="paragraph" w:customStyle="1" w:styleId="21">
    <w:name w:val="Char Char Char Char"/>
    <w:basedOn w:val="1"/>
    <w:autoRedefine/>
    <w:qFormat/>
    <w:uiPriority w:val="0"/>
  </w:style>
  <w:style w:type="character" w:customStyle="1" w:styleId="22">
    <w:name w:val="font11"/>
    <w:basedOn w:val="13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560</Words>
  <Characters>3192</Characters>
  <Lines>26</Lines>
  <Paragraphs>7</Paragraphs>
  <TotalTime>8</TotalTime>
  <ScaleCrop>false</ScaleCrop>
  <LinksUpToDate>false</LinksUpToDate>
  <CharactersWithSpaces>3745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2017-12-22T08:08:00Z</dcterms:created>
  <dc:creator>lcj</dc:creator>
  <cp:lastModifiedBy>CHEN</cp:lastModifiedBy>
  <dcterms:modified xsi:type="dcterms:W3CDTF">2024-01-06T11:13:49Z</dcterms:modified>
  <dc:title>dh</dc:title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869E60CCBB4F43AAB9D1D21FAF695305_13</vt:lpwstr>
  </property>
</Properties>
</file>